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宋体"/>
          <w:b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hAnsi="宋体"/>
          <w:b/>
          <w:sz w:val="28"/>
          <w:szCs w:val="28"/>
        </w:rPr>
        <w:t xml:space="preserve">附件3： </w:t>
      </w:r>
    </w:p>
    <w:p>
      <w:pPr>
        <w:jc w:val="center"/>
        <w:rPr>
          <w:rFonts w:hAnsi="宋体"/>
          <w:b/>
          <w:sz w:val="28"/>
          <w:szCs w:val="28"/>
        </w:rPr>
      </w:pPr>
      <w:bookmarkStart w:id="0" w:name="_GoBack"/>
      <w:r>
        <w:rPr>
          <w:rFonts w:hint="eastAsia" w:hAnsi="宋体"/>
          <w:b/>
          <w:sz w:val="28"/>
          <w:szCs w:val="28"/>
        </w:rPr>
        <w:t>江西师范大学科学技术学院2022年管理人员招聘计划</w:t>
      </w:r>
      <w:bookmarkEnd w:id="0"/>
    </w:p>
    <w:p>
      <w:pPr>
        <w:jc w:val="center"/>
        <w:rPr>
          <w:rFonts w:hint="eastAsia" w:hAnsi="宋体"/>
          <w:b/>
          <w:sz w:val="28"/>
          <w:szCs w:val="28"/>
        </w:rPr>
      </w:pPr>
    </w:p>
    <w:tbl>
      <w:tblPr>
        <w:tblStyle w:val="2"/>
        <w:tblW w:w="1048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1380"/>
        <w:gridCol w:w="2022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8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档案管理岗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档案管理类相关专业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1.年龄要求30周岁（含）以下；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2.具备良好的文字撰写能力、计算机操作能力和较强的组织、沟通、协调能力。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2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学院开设的相关专业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1.中共党员（含预备党员）；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2.年龄要求30周岁（含）以下；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3.限男性（住男生宿舍）；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4.研究生及以上学历，研究生所学专业必须在我院现有的专业范围内（且非音、体、美等艺术类专业）；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5.在校期间曾担任班级、学生会主要干部，有高校辅导员从业经历者优先。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1.中共党员（含预备党员）；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2.年龄要求30周岁（含）以下；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3.在校期间曾担任班级、学生会主要干部；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4.具有较强的公文写作水平、组织协调能力和沟通能力；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5.有文艺特长者优先。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管理岗2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202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计算机、软件类等相关专业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1.年龄要求30周岁（含）以下；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2.需值夜班；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3.具有较强的公文写作水平、组织协调能力和沟通能力；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4.有相关工作经历，且能够入住学院者优先。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2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4人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2022-01-27T01:01:58Z</dcterms:created>
  <dc:creator>tyopi</dc:creator>
  <cp:lastModifiedBy>Txy</cp:lastModifiedBy>
  <dcterms:modified xsi:type="dcterms:W3CDTF">2022-01-27T01:02:24Z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0ACE81CEB4A04D999CC82EE0C9CAC1B2</vt:lpwstr>
  </property>
</Properties>
</file>